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3401"/>
        <w:gridCol w:w="229"/>
        <w:gridCol w:w="3172"/>
        <w:gridCol w:w="811"/>
        <w:gridCol w:w="2734"/>
      </w:tblGrid>
      <w:tr w:rsidR="00B30A4E" w:rsidRPr="00CB551D" w14:paraId="11C4EF5E" w14:textId="77777777" w:rsidTr="7AF4EC15">
        <w:trPr>
          <w:cantSplit/>
          <w:trHeight w:val="1406"/>
        </w:trPr>
        <w:tc>
          <w:tcPr>
            <w:tcW w:w="3630" w:type="dxa"/>
            <w:gridSpan w:val="2"/>
          </w:tcPr>
          <w:p w14:paraId="6933C792" w14:textId="77777777" w:rsidR="00B30A4E" w:rsidRPr="00CB551D" w:rsidRDefault="00B30A4E" w:rsidP="00411DD3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3951BCF1" wp14:editId="650DD9AB">
                  <wp:extent cx="1504950" cy="361950"/>
                  <wp:effectExtent l="0" t="0" r="0" b="0"/>
                  <wp:docPr id="2062871573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C2C78" w14:textId="77777777"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14:paraId="70C2B7CE" w14:textId="77777777"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14:paraId="79124D3A" w14:textId="77777777"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  <w:p w14:paraId="4E29907F" w14:textId="77777777" w:rsidR="00B30A4E" w:rsidRPr="00CB551D" w:rsidRDefault="00B30A4E" w:rsidP="00411DD3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83" w:type="dxa"/>
            <w:gridSpan w:val="2"/>
          </w:tcPr>
          <w:p w14:paraId="2B993DAB" w14:textId="77777777" w:rsidR="00B30A4E" w:rsidRPr="00CB551D" w:rsidRDefault="00B30A4E" w:rsidP="00411DD3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14:paraId="30DF8152" w14:textId="77777777" w:rsidR="00B30A4E" w:rsidRPr="00CB551D" w:rsidRDefault="00B30A4E" w:rsidP="00411DD3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SAMTAL</w:t>
            </w:r>
          </w:p>
          <w:p w14:paraId="0970E31C" w14:textId="77777777" w:rsidR="00B30A4E" w:rsidRPr="00CB551D" w:rsidRDefault="00B30A4E" w:rsidP="00411DD3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inför</w:t>
            </w:r>
            <w:r w:rsidRPr="00CB551D">
              <w:rPr>
                <w:b w:val="0"/>
                <w:sz w:val="22"/>
              </w:rPr>
              <w:t xml:space="preserve"> modersmålsundervisning </w:t>
            </w:r>
          </w:p>
        </w:tc>
        <w:tc>
          <w:tcPr>
            <w:tcW w:w="2734" w:type="dxa"/>
          </w:tcPr>
          <w:p w14:paraId="4AC5651D" w14:textId="77777777" w:rsidR="00B30A4E" w:rsidRPr="00CB551D" w:rsidRDefault="00B30A4E" w:rsidP="00411DD3">
            <w:pPr>
              <w:pStyle w:val="Rubrik7"/>
              <w:spacing w:line="180" w:lineRule="exact"/>
              <w:jc w:val="right"/>
              <w:rPr>
                <w:rFonts w:cs="Arial"/>
              </w:rPr>
            </w:pPr>
            <w:r w:rsidRPr="00CB551D">
              <w:rPr>
                <w:rFonts w:cs="Arial"/>
                <w:sz w:val="16"/>
              </w:rPr>
              <w:t>Ankomststämpel</w:t>
            </w:r>
          </w:p>
        </w:tc>
      </w:tr>
      <w:tr w:rsidR="00B30A4E" w:rsidRPr="0070005D" w14:paraId="12C6C5FD" w14:textId="77777777" w:rsidTr="7AF4EC15">
        <w:tblPrEx>
          <w:tblCellMar>
            <w:left w:w="107" w:type="dxa"/>
            <w:right w:w="107" w:type="dxa"/>
          </w:tblCellMar>
        </w:tblPrEx>
        <w:trPr>
          <w:cantSplit/>
          <w:trHeight w:val="549"/>
        </w:trPr>
        <w:tc>
          <w:tcPr>
            <w:tcW w:w="10347" w:type="dxa"/>
            <w:gridSpan w:val="5"/>
            <w:tcBorders>
              <w:bottom w:val="single" w:sz="4" w:space="0" w:color="auto"/>
            </w:tcBorders>
          </w:tcPr>
          <w:p w14:paraId="787ACCEA" w14:textId="1400EDE7" w:rsidR="00B30A4E" w:rsidRPr="00BD3054" w:rsidRDefault="00B30A4E" w:rsidP="00BD3054">
            <w:pPr>
              <w:spacing w:before="140" w:line="260" w:lineRule="exact"/>
              <w:rPr>
                <w:rFonts w:ascii="Arial" w:hAnsi="Arial" w:cs="Arial"/>
                <w:bCs/>
                <w:lang w:val="sv-SE"/>
              </w:rPr>
            </w:pPr>
            <w:bookmarkStart w:id="0" w:name="BMPage1"/>
            <w:r>
              <w:rPr>
                <w:rFonts w:ascii="Arial" w:hAnsi="Arial" w:cs="Arial"/>
                <w:b/>
                <w:sz w:val="22"/>
                <w:lang w:val="sv-SE"/>
              </w:rPr>
              <w:t>Dokumente</w:t>
            </w:r>
            <w:r w:rsidR="003559CE">
              <w:rPr>
                <w:rFonts w:ascii="Arial" w:hAnsi="Arial" w:cs="Arial"/>
                <w:b/>
                <w:sz w:val="22"/>
                <w:lang w:val="sv-SE"/>
              </w:rPr>
              <w:t xml:space="preserve">n </w:t>
            </w:r>
            <w:r w:rsidR="00445546">
              <w:rPr>
                <w:rFonts w:ascii="Arial" w:hAnsi="Arial" w:cs="Arial"/>
                <w:b/>
                <w:sz w:val="22"/>
                <w:lang w:val="sv-SE"/>
              </w:rPr>
              <w:t>ligger till grund för</w:t>
            </w:r>
            <w:r>
              <w:rPr>
                <w:rFonts w:ascii="Arial" w:hAnsi="Arial" w:cs="Arial"/>
                <w:b/>
                <w:sz w:val="22"/>
                <w:lang w:val="sv-SE"/>
              </w:rPr>
              <w:t xml:space="preserve"> </w:t>
            </w:r>
            <w:r w:rsidR="00136C38">
              <w:rPr>
                <w:rFonts w:ascii="Arial" w:hAnsi="Arial" w:cs="Arial"/>
                <w:b/>
                <w:sz w:val="22"/>
                <w:lang w:val="sv-SE"/>
              </w:rPr>
              <w:t xml:space="preserve">beslut av rektor </w:t>
            </w:r>
            <w:r w:rsidR="004D128F">
              <w:rPr>
                <w:rFonts w:ascii="Arial" w:hAnsi="Arial" w:cs="Arial"/>
                <w:b/>
                <w:sz w:val="22"/>
                <w:lang w:val="sv-SE"/>
              </w:rPr>
              <w:t>gällande</w:t>
            </w:r>
            <w:r w:rsidR="003559CE">
              <w:rPr>
                <w:rFonts w:ascii="Arial" w:hAnsi="Arial" w:cs="Arial"/>
                <w:b/>
                <w:sz w:val="22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v-SE"/>
              </w:rPr>
              <w:t>modersmålsundervisning</w:t>
            </w:r>
            <w:r w:rsidR="004D128F">
              <w:rPr>
                <w:rFonts w:ascii="Arial" w:hAnsi="Arial" w:cs="Arial"/>
                <w:b/>
                <w:sz w:val="22"/>
                <w:lang w:val="sv-SE"/>
              </w:rPr>
              <w:t xml:space="preserve"> för aktuell elev. </w:t>
            </w:r>
          </w:p>
          <w:p w14:paraId="57B7EC8B" w14:textId="2D662447" w:rsidR="00B30A4E" w:rsidRPr="00BD3054" w:rsidRDefault="00B30A4E" w:rsidP="00411DD3">
            <w:pPr>
              <w:spacing w:line="260" w:lineRule="exact"/>
              <w:rPr>
                <w:rFonts w:ascii="Arial" w:hAnsi="Arial" w:cs="Arial"/>
                <w:bCs/>
                <w:lang w:val="sv-SE"/>
              </w:rPr>
            </w:pPr>
            <w:r w:rsidRPr="00BD3054">
              <w:rPr>
                <w:rFonts w:ascii="Arial" w:hAnsi="Arial" w:cs="Arial"/>
                <w:bCs/>
                <w:lang w:val="sv-SE"/>
              </w:rPr>
              <w:t>Uppgifter om eleven</w:t>
            </w:r>
            <w:r w:rsidR="0070005D" w:rsidRPr="00BD3054">
              <w:rPr>
                <w:rFonts w:ascii="Arial" w:hAnsi="Arial" w:cs="Arial"/>
                <w:bCs/>
                <w:lang w:val="sv-SE"/>
              </w:rPr>
              <w:t xml:space="preserve"> och </w:t>
            </w:r>
            <w:r w:rsidR="00BD3054" w:rsidRPr="00BD3054">
              <w:rPr>
                <w:rFonts w:ascii="Arial" w:hAnsi="Arial" w:cs="Arial"/>
                <w:bCs/>
                <w:lang w:val="sv-SE"/>
              </w:rPr>
              <w:t xml:space="preserve">vilka som </w:t>
            </w:r>
            <w:r w:rsidR="0070005D" w:rsidRPr="00BD3054">
              <w:rPr>
                <w:rFonts w:ascii="Arial" w:hAnsi="Arial" w:cs="Arial"/>
                <w:bCs/>
                <w:lang w:val="sv-SE"/>
              </w:rPr>
              <w:t>delt</w:t>
            </w:r>
            <w:r w:rsidR="00BD3054" w:rsidRPr="00BD3054">
              <w:rPr>
                <w:rFonts w:ascii="Arial" w:hAnsi="Arial" w:cs="Arial"/>
                <w:bCs/>
                <w:lang w:val="sv-SE"/>
              </w:rPr>
              <w:t>og</w:t>
            </w:r>
            <w:r w:rsidR="0070005D" w:rsidRPr="00BD3054">
              <w:rPr>
                <w:rFonts w:ascii="Arial" w:hAnsi="Arial" w:cs="Arial"/>
                <w:bCs/>
                <w:lang w:val="sv-SE"/>
              </w:rPr>
              <w:t xml:space="preserve"> på mötet</w:t>
            </w:r>
            <w:r w:rsidR="00BD3054" w:rsidRPr="00BD3054">
              <w:rPr>
                <w:rFonts w:ascii="Arial" w:hAnsi="Arial" w:cs="Arial"/>
                <w:bCs/>
                <w:lang w:val="sv-SE"/>
              </w:rPr>
              <w:t xml:space="preserve"> samt när mötet genomfördes. Minst en vårdnadshavare. </w:t>
            </w:r>
          </w:p>
          <w:p w14:paraId="1A142B1D" w14:textId="662FED85" w:rsidR="0070005D" w:rsidRPr="00CB551D" w:rsidRDefault="0070005D" w:rsidP="00411DD3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</w:p>
        </w:tc>
      </w:tr>
      <w:tr w:rsidR="00B30A4E" w:rsidRPr="00CB551D" w14:paraId="459D2B59" w14:textId="77777777" w:rsidTr="7AF4EC15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534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Elevens för- och efternamn</w:t>
            </w:r>
          </w:p>
          <w:p w14:paraId="7953F1DD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2472B3BB" w14:textId="77777777" w:rsidR="00B30A4E" w:rsidRPr="00CB551D" w:rsidRDefault="00B30A4E" w:rsidP="00411DD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DEE" w14:textId="77777777" w:rsidR="00B30A4E" w:rsidRPr="00CB551D" w:rsidRDefault="00483244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Aktuell årskurs</w:t>
            </w:r>
          </w:p>
          <w:p w14:paraId="61FFDADC" w14:textId="77777777" w:rsidR="00B30A4E" w:rsidRPr="00732732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D3D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Modersmål</w:t>
            </w:r>
          </w:p>
          <w:p w14:paraId="477A758A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3FFC1ACE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415DB1" w:rsidRPr="0070005D" w14:paraId="3BD46BB5" w14:textId="77777777" w:rsidTr="7AF4EC15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4F3" w14:textId="4E4845D8" w:rsidR="00415DB1" w:rsidRPr="00CB551D" w:rsidRDefault="00415DB1" w:rsidP="00415DB1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Deltagande på mötet</w:t>
            </w:r>
          </w:p>
          <w:p w14:paraId="030D452E" w14:textId="42DAFD41" w:rsidR="00415DB1" w:rsidRPr="00BD3054" w:rsidRDefault="00415DB1" w:rsidP="00BD3054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E41" w14:textId="3893D602" w:rsidR="00415DB1" w:rsidRPr="00CB551D" w:rsidRDefault="00415DB1" w:rsidP="00415DB1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Mötet genomfördes på plats/datum</w:t>
            </w:r>
          </w:p>
          <w:p w14:paraId="2402ACAD" w14:textId="77777777" w:rsidR="00415DB1" w:rsidRPr="00CB551D" w:rsidRDefault="00415DB1" w:rsidP="00415DB1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2F23AF42" w14:textId="77777777" w:rsidR="00415DB1" w:rsidRDefault="00415DB1" w:rsidP="00415DB1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8FC" w14:textId="358276FC" w:rsidR="00415DB1" w:rsidRPr="00CB551D" w:rsidRDefault="00415DB1" w:rsidP="00415DB1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Mötet genomfördes på digitalt/datum</w:t>
            </w:r>
          </w:p>
          <w:p w14:paraId="3AC28EE8" w14:textId="77777777" w:rsidR="00415DB1" w:rsidRPr="00CB551D" w:rsidRDefault="00415DB1" w:rsidP="00415DB1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07073DA4" w14:textId="4E597E43" w:rsidR="00415DB1" w:rsidRPr="00CB551D" w:rsidRDefault="00415DB1" w:rsidP="00415DB1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415DB1" w:rsidRPr="003559CE" w14:paraId="4A858FB3" w14:textId="77777777" w:rsidTr="7AF4EC15">
        <w:tblPrEx>
          <w:tblCellMar>
            <w:left w:w="107" w:type="dxa"/>
            <w:right w:w="107" w:type="dxa"/>
          </w:tblCellMar>
        </w:tblPrEx>
        <w:trPr>
          <w:cantSplit/>
          <w:trHeight w:val="10737"/>
        </w:trPr>
        <w:tc>
          <w:tcPr>
            <w:tcW w:w="10347" w:type="dxa"/>
            <w:gridSpan w:val="5"/>
          </w:tcPr>
          <w:p w14:paraId="3994DF5B" w14:textId="77777777" w:rsidR="00415DB1" w:rsidRPr="00E73D29" w:rsidRDefault="00415DB1" w:rsidP="00E73D29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14:paraId="1F4980B9" w14:textId="77777777" w:rsidR="00415DB1" w:rsidRDefault="00415DB1" w:rsidP="00415DB1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Syfte</w:t>
            </w:r>
          </w:p>
          <w:p w14:paraId="61DC0ACD" w14:textId="2B3F8895" w:rsidR="00415DB1" w:rsidRPr="00B30A4E" w:rsidRDefault="00415DB1" w:rsidP="00415DB1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B30A4E">
              <w:rPr>
                <w:rFonts w:ascii="Arial" w:hAnsi="Arial" w:cs="Arial"/>
                <w:lang w:val="sv-SE"/>
              </w:rPr>
              <w:t>Förmedla förutsättningarna för modersmålsundervisningen och säkerställa att förutsättningarna är uppfyllda.</w:t>
            </w:r>
          </w:p>
          <w:p w14:paraId="51975342" w14:textId="73F0D52B" w:rsidR="00415DB1" w:rsidRPr="00ED4E9D" w:rsidRDefault="00415DB1" w:rsidP="00415DB1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B30A4E">
              <w:rPr>
                <w:rFonts w:ascii="Arial" w:hAnsi="Arial" w:cs="Arial"/>
                <w:lang w:val="sv-SE"/>
              </w:rPr>
              <w:t>Bedöma elevens grundläggande kunskaper – att eleven förstår det aktuella modersmålet i vardaglig åldersadekvat konversation.</w:t>
            </w:r>
            <w:r w:rsidR="00130A5F">
              <w:rPr>
                <w:rFonts w:ascii="Arial" w:hAnsi="Arial" w:cs="Arial"/>
                <w:lang w:val="sv-SE"/>
              </w:rPr>
              <w:t xml:space="preserve"> För att kunna planera och förbereda undervisningen samt ge rektor ett underlag</w:t>
            </w:r>
            <w:r w:rsidR="005452C8">
              <w:rPr>
                <w:rFonts w:ascii="Arial" w:hAnsi="Arial" w:cs="Arial"/>
                <w:lang w:val="sv-SE"/>
              </w:rPr>
              <w:t xml:space="preserve"> för beslut</w:t>
            </w:r>
            <w:r w:rsidR="00130A5F">
              <w:rPr>
                <w:rFonts w:ascii="Arial" w:hAnsi="Arial" w:cs="Arial"/>
                <w:lang w:val="sv-SE"/>
              </w:rPr>
              <w:t>.</w:t>
            </w:r>
          </w:p>
          <w:p w14:paraId="3561DD53" w14:textId="77777777" w:rsidR="00415DB1" w:rsidRDefault="00415DB1" w:rsidP="00415DB1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14:paraId="06748489" w14:textId="77777777" w:rsidR="00415DB1" w:rsidRDefault="00415DB1" w:rsidP="00415DB1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Följande dokument ska fyllas i</w:t>
            </w:r>
          </w:p>
          <w:p w14:paraId="3F0D24E8" w14:textId="77777777" w:rsidR="00415DB1" w:rsidRPr="00E669EE" w:rsidRDefault="00415DB1" w:rsidP="00415DB1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Samtal inför modersmålsundervisning</w:t>
            </w:r>
          </w:p>
          <w:p w14:paraId="764DA767" w14:textId="77777777" w:rsidR="00415DB1" w:rsidRDefault="00415DB1" w:rsidP="00415DB1">
            <w:pPr>
              <w:pStyle w:val="Liststycke"/>
              <w:numPr>
                <w:ilvl w:val="0"/>
                <w:numId w:val="2"/>
              </w:numPr>
              <w:spacing w:line="260" w:lineRule="exact"/>
              <w:rPr>
                <w:rFonts w:ascii="Arial" w:hAnsi="Arial" w:cs="Arial"/>
                <w:lang w:val="sv-SE"/>
              </w:rPr>
            </w:pPr>
            <w:r w:rsidRPr="00ED4E9D">
              <w:rPr>
                <w:rFonts w:ascii="Arial" w:hAnsi="Arial" w:cs="Arial"/>
                <w:lang w:val="sv-SE"/>
              </w:rPr>
              <w:t>Sammanfattning efter samtal inför modersmålsundervisning</w:t>
            </w:r>
          </w:p>
          <w:p w14:paraId="1C1C136E" w14:textId="77777777" w:rsidR="00415DB1" w:rsidRPr="0008048E" w:rsidRDefault="00415DB1" w:rsidP="00415DB1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14:paraId="7C2223EC" w14:textId="77777777" w:rsidR="00415DB1" w:rsidRDefault="00415DB1" w:rsidP="00415DB1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E669EE">
              <w:rPr>
                <w:rFonts w:ascii="Arial" w:hAnsi="Arial" w:cs="Arial"/>
                <w:lang w:val="sv-SE"/>
              </w:rPr>
              <w:t>Nedanstående genomgång av lagkrav och förutsättningar för modersmålsundervisning sker i dialog med vårdnadshavare och elev. Viktigt att modersmålsläraren samtalar direkt med eleven. Kartläggning av elevens grundläggande kunskaper ska göras enligt mall.</w:t>
            </w:r>
          </w:p>
          <w:p w14:paraId="44C90115" w14:textId="77777777" w:rsidR="00415DB1" w:rsidRDefault="00415DB1" w:rsidP="00415DB1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14:paraId="6E3B4F47" w14:textId="77777777" w:rsidR="00415DB1" w:rsidRPr="00732732" w:rsidRDefault="00415DB1" w:rsidP="00415DB1">
            <w:pPr>
              <w:pStyle w:val="Rubrik2"/>
              <w:rPr>
                <w:lang w:val="sv-SE"/>
              </w:rPr>
            </w:pPr>
            <w:r w:rsidRPr="00732732">
              <w:rPr>
                <w:lang w:val="sv-SE"/>
              </w:rPr>
              <w:t>Grundläggande krav (enligt lag) för modersmålsundervisning</w:t>
            </w:r>
          </w:p>
          <w:p w14:paraId="745D5006" w14:textId="77777777" w:rsidR="00415DB1" w:rsidRPr="00ED4E9D" w:rsidRDefault="00415DB1" w:rsidP="00415DB1">
            <w:pPr>
              <w:rPr>
                <w:lang w:val="sv-SE"/>
              </w:rPr>
            </w:pPr>
          </w:p>
          <w:tbl>
            <w:tblPr>
              <w:tblStyle w:val="Tabellrutnt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  <w:gridCol w:w="5060"/>
            </w:tblGrid>
            <w:tr w:rsidR="00415DB1" w14:paraId="47683376" w14:textId="77777777" w:rsidTr="6033117B">
              <w:trPr>
                <w:trHeight w:val="635"/>
              </w:trPr>
              <w:tc>
                <w:tcPr>
                  <w:tcW w:w="5060" w:type="dxa"/>
                </w:tcPr>
                <w:p w14:paraId="3AD3F27D" w14:textId="77777777" w:rsidR="00415DB1" w:rsidRDefault="00415DB1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E669EE">
                    <w:rPr>
                      <w:rFonts w:ascii="Arial" w:hAnsi="Arial" w:cs="Arial"/>
                      <w:sz w:val="14"/>
                      <w:lang w:val="sv-SE"/>
                    </w:rPr>
                    <w:t>Minst en av vårdnadshavarna har aktuellt språk som sitt modersmål.</w:t>
                  </w:r>
                </w:p>
                <w:p w14:paraId="700A6612" w14:textId="77777777" w:rsidR="00415DB1" w:rsidRPr="00732732" w:rsidRDefault="002E354F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2054655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B1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415DB1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</w:p>
              </w:tc>
              <w:tc>
                <w:tcPr>
                  <w:tcW w:w="5060" w:type="dxa"/>
                </w:tcPr>
                <w:p w14:paraId="59FAB760" w14:textId="77777777" w:rsidR="00415DB1" w:rsidRPr="00CB551D" w:rsidRDefault="00415DB1" w:rsidP="00415DB1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6033117B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Vem av vårdnadshavarna har språket som sitt modersmål?</w:t>
                  </w:r>
                </w:p>
                <w:p w14:paraId="7380EEBF" w14:textId="798DB323" w:rsidR="00415DB1" w:rsidRDefault="00415DB1" w:rsidP="00415DB1">
                  <w:pPr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6033117B">
                    <w:rPr>
                      <w:rFonts w:ascii="MS Gothic" w:eastAsia="MS Gothic" w:hAnsi="MS Gothic" w:cs="Arial"/>
                      <w:lang w:val="sv-SE"/>
                    </w:rPr>
                    <w:t>☐</w:t>
                  </w:r>
                  <w:r w:rsidRPr="6033117B">
                    <w:rPr>
                      <w:rFonts w:ascii="Arial" w:hAnsi="Arial" w:cs="Arial"/>
                      <w:lang w:val="sv-SE"/>
                    </w:rPr>
                    <w:t xml:space="preserve"> VH1            </w:t>
                  </w:r>
                  <w:r w:rsidRPr="6033117B">
                    <w:rPr>
                      <w:rFonts w:ascii="MS Gothic" w:eastAsia="MS Gothic" w:hAnsi="MS Gothic" w:cs="Arial"/>
                      <w:lang w:val="sv-SE"/>
                    </w:rPr>
                    <w:t>☐</w:t>
                  </w:r>
                  <w:r w:rsidRPr="6033117B">
                    <w:rPr>
                      <w:rFonts w:ascii="Arial" w:hAnsi="Arial" w:cs="Arial"/>
                      <w:lang w:val="sv-SE"/>
                    </w:rPr>
                    <w:t xml:space="preserve"> VH2</w:t>
                  </w:r>
                </w:p>
                <w:p w14:paraId="0259BB04" w14:textId="174B9CA6" w:rsidR="00415DB1" w:rsidRDefault="00415DB1" w:rsidP="00415DB1">
                  <w:pPr>
                    <w:rPr>
                      <w:rFonts w:ascii="Arial" w:hAnsi="Arial" w:cs="Arial"/>
                      <w:noProof/>
                      <w:lang w:val="sv-SE"/>
                    </w:rPr>
                  </w:pPr>
                </w:p>
              </w:tc>
            </w:tr>
            <w:tr w:rsidR="00415DB1" w14:paraId="2E02DE2A" w14:textId="77777777" w:rsidTr="6033117B">
              <w:trPr>
                <w:trHeight w:val="635"/>
              </w:trPr>
              <w:tc>
                <w:tcPr>
                  <w:tcW w:w="5060" w:type="dxa"/>
                </w:tcPr>
                <w:p w14:paraId="038B19C1" w14:textId="77777777" w:rsidR="00415DB1" w:rsidRDefault="00415DB1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732732">
                    <w:rPr>
                      <w:rFonts w:ascii="Arial" w:hAnsi="Arial" w:cs="Arial"/>
                      <w:sz w:val="14"/>
                      <w:lang w:val="sv-SE"/>
                    </w:rPr>
                    <w:t>Språket är det naturliga samtalsspråken hemma varje dag.</w:t>
                  </w:r>
                </w:p>
                <w:p w14:paraId="0A67AA1A" w14:textId="77777777" w:rsidR="00415DB1" w:rsidRPr="00732732" w:rsidRDefault="002E354F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51142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B1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415DB1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</w:p>
              </w:tc>
              <w:tc>
                <w:tcPr>
                  <w:tcW w:w="5060" w:type="dxa"/>
                </w:tcPr>
                <w:p w14:paraId="45F568A2" w14:textId="77777777" w:rsidR="00415DB1" w:rsidRPr="00CB551D" w:rsidRDefault="00415DB1" w:rsidP="00415DB1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>
                    <w:rPr>
                      <w:rFonts w:ascii="Arial" w:hAnsi="Arial" w:cs="Arial"/>
                      <w:sz w:val="14"/>
                      <w:lang w:val="sv-SE"/>
                    </w:rPr>
                    <w:t>I vilken omfattning talas språket hemma?</w:t>
                  </w:r>
                </w:p>
                <w:p w14:paraId="72BBE9BD" w14:textId="77777777" w:rsidR="00415DB1" w:rsidRDefault="00415DB1" w:rsidP="00415DB1">
                  <w:r w:rsidRPr="00CB551D">
                    <w:rPr>
                      <w:rFonts w:ascii="Arial" w:hAnsi="Arial" w:cs="Arial"/>
                      <w:sz w:val="14"/>
                      <w:lang w:val="sv-SE"/>
                    </w:rPr>
                    <w:t xml:space="preserve"> 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</w:tc>
            </w:tr>
            <w:tr w:rsidR="00415DB1" w14:paraId="385413B2" w14:textId="77777777" w:rsidTr="6033117B">
              <w:trPr>
                <w:trHeight w:val="635"/>
              </w:trPr>
              <w:tc>
                <w:tcPr>
                  <w:tcW w:w="5060" w:type="dxa"/>
                </w:tcPr>
                <w:p w14:paraId="3F11B751" w14:textId="360E834C" w:rsidR="00415DB1" w:rsidRDefault="00415DB1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r w:rsidRPr="00732732">
                    <w:rPr>
                      <w:rFonts w:ascii="Arial" w:hAnsi="Arial" w:cs="Arial"/>
                      <w:sz w:val="14"/>
                      <w:lang w:val="sv-SE"/>
                    </w:rPr>
                    <w:t xml:space="preserve">Eleven </w:t>
                  </w:r>
                  <w:r w:rsidR="000F2287">
                    <w:rPr>
                      <w:rFonts w:ascii="Arial" w:hAnsi="Arial" w:cs="Arial"/>
                      <w:sz w:val="14"/>
                      <w:lang w:val="sv-SE"/>
                    </w:rPr>
                    <w:t xml:space="preserve">har </w:t>
                  </w:r>
                  <w:r w:rsidRPr="00732732">
                    <w:rPr>
                      <w:rFonts w:ascii="Arial" w:hAnsi="Arial" w:cs="Arial"/>
                      <w:sz w:val="14"/>
                      <w:lang w:val="sv-SE"/>
                    </w:rPr>
                    <w:t>grundläggande kunskaper i språket</w:t>
                  </w:r>
                  <w:r w:rsidR="000F2287">
                    <w:rPr>
                      <w:rFonts w:ascii="Arial" w:hAnsi="Arial" w:cs="Arial"/>
                      <w:sz w:val="14"/>
                      <w:lang w:val="sv-SE"/>
                    </w:rPr>
                    <w:t xml:space="preserve"> enligt åldersnivå</w:t>
                  </w:r>
                  <w:r w:rsidR="00256A6A">
                    <w:rPr>
                      <w:rFonts w:ascii="Arial" w:hAnsi="Arial" w:cs="Arial"/>
                      <w:sz w:val="14"/>
                      <w:lang w:val="sv-SE"/>
                    </w:rPr>
                    <w:t>.</w:t>
                  </w:r>
                </w:p>
                <w:p w14:paraId="10730660" w14:textId="77777777" w:rsidR="00256A6A" w:rsidRDefault="002E354F" w:rsidP="00415DB1">
                  <w:pPr>
                    <w:rPr>
                      <w:rFonts w:ascii="Arial" w:hAnsi="Arial" w:cs="Arial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165726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B1" w:rsidRPr="00CB551D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415DB1" w:rsidRPr="00CB551D">
                    <w:rPr>
                      <w:rFonts w:ascii="Arial" w:hAnsi="Arial" w:cs="Arial"/>
                      <w:lang w:val="sv-SE"/>
                    </w:rPr>
                    <w:t>Ja</w:t>
                  </w:r>
                  <w:r w:rsidR="00256A6A">
                    <w:rPr>
                      <w:rFonts w:ascii="Arial" w:hAnsi="Arial" w:cs="Arial"/>
                      <w:lang w:val="sv-SE"/>
                    </w:rPr>
                    <w:t xml:space="preserve"> </w:t>
                  </w:r>
                </w:p>
                <w:p w14:paraId="25B271E6" w14:textId="05B1C8DA" w:rsidR="00415DB1" w:rsidRPr="00732732" w:rsidRDefault="002E354F" w:rsidP="00415DB1">
                  <w:pPr>
                    <w:rPr>
                      <w:rFonts w:ascii="Arial" w:hAnsi="Arial" w:cs="Arial"/>
                      <w:sz w:val="14"/>
                      <w:lang w:val="sv-SE"/>
                    </w:rPr>
                  </w:pPr>
                  <w:sdt>
                    <w:sdtPr>
                      <w:rPr>
                        <w:rFonts w:ascii="Arial" w:hAnsi="Arial" w:cs="Arial"/>
                        <w:lang w:val="sv-SE"/>
                      </w:rPr>
                      <w:id w:val="-591165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6A6A">
                        <w:rPr>
                          <w:rFonts w:ascii="MS Gothic" w:eastAsia="MS Gothic" w:hAnsi="MS Gothic" w:cs="Arial" w:hint="eastAsia"/>
                          <w:lang w:val="sv-SE"/>
                        </w:rPr>
                        <w:t>☐</w:t>
                      </w:r>
                    </w:sdtContent>
                  </w:sdt>
                  <w:r w:rsidR="00256A6A">
                    <w:rPr>
                      <w:rFonts w:ascii="Arial" w:hAnsi="Arial" w:cs="Arial"/>
                      <w:lang w:val="sv-SE"/>
                    </w:rPr>
                    <w:t>Nej</w:t>
                  </w:r>
                </w:p>
              </w:tc>
              <w:tc>
                <w:tcPr>
                  <w:tcW w:w="5060" w:type="dxa"/>
                </w:tcPr>
                <w:p w14:paraId="49C8455E" w14:textId="77777777" w:rsidR="00415DB1" w:rsidRPr="00CB551D" w:rsidRDefault="00415DB1" w:rsidP="00415DB1">
                  <w:pPr>
                    <w:spacing w:line="180" w:lineRule="exact"/>
                    <w:ind w:left="-57"/>
                    <w:rPr>
                      <w:rFonts w:ascii="Arial" w:hAnsi="Arial" w:cs="Arial"/>
                      <w:sz w:val="14"/>
                      <w:lang w:val="sv-SE"/>
                    </w:rPr>
                  </w:pPr>
                  <w:r>
                    <w:rPr>
                      <w:rFonts w:ascii="Arial" w:hAnsi="Arial" w:cs="Arial"/>
                      <w:sz w:val="14"/>
                      <w:lang w:val="sv-SE"/>
                    </w:rPr>
                    <w:t>Förstår eleven språket i ett vardagligt åldersadekvat samtal?</w:t>
                  </w:r>
                </w:p>
                <w:p w14:paraId="231A058F" w14:textId="77777777" w:rsidR="00415DB1" w:rsidRDefault="00415DB1" w:rsidP="00415DB1">
                  <w:r w:rsidRPr="00CB551D">
                    <w:rPr>
                      <w:rFonts w:ascii="Arial" w:hAnsi="Arial" w:cs="Arial"/>
                      <w:sz w:val="14"/>
                      <w:lang w:val="sv-SE"/>
                    </w:rPr>
                    <w:t xml:space="preserve"> 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instrText xml:space="preserve"> FORMTEXT </w:instrTex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separate"/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t> </w:t>
                  </w:r>
                  <w:r w:rsidRPr="00CB551D">
                    <w:rPr>
                      <w:rFonts w:ascii="Arial" w:hAnsi="Arial" w:cs="Arial"/>
                      <w:noProof/>
                      <w:lang w:val="sv-SE"/>
                    </w:rPr>
                    <w:fldChar w:fldCharType="end"/>
                  </w:r>
                </w:p>
              </w:tc>
            </w:tr>
          </w:tbl>
          <w:p w14:paraId="0C8457DA" w14:textId="77777777" w:rsidR="00415DB1" w:rsidRPr="00E669EE" w:rsidRDefault="00415DB1" w:rsidP="00415DB1"/>
          <w:p w14:paraId="4C2B04E9" w14:textId="791DBC14" w:rsidR="00415DB1" w:rsidRPr="00732732" w:rsidRDefault="00F555DF" w:rsidP="00415DB1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Följande </w:t>
            </w:r>
            <w:r w:rsidR="00415DB1" w:rsidRPr="00732732">
              <w:rPr>
                <w:lang w:val="sv-SE"/>
              </w:rPr>
              <w:t xml:space="preserve">förutsättningar </w:t>
            </w:r>
            <w:r>
              <w:rPr>
                <w:lang w:val="sv-SE"/>
              </w:rPr>
              <w:t xml:space="preserve">har </w:t>
            </w:r>
            <w:r w:rsidR="00BE70C5">
              <w:rPr>
                <w:lang w:val="sv-SE"/>
              </w:rPr>
              <w:t>gåtts igenom med familjen. F</w:t>
            </w:r>
            <w:r w:rsidR="00415DB1">
              <w:rPr>
                <w:lang w:val="sv-SE"/>
              </w:rPr>
              <w:t>ylls i av lärare under samtalet</w:t>
            </w:r>
          </w:p>
          <w:p w14:paraId="296839C2" w14:textId="77777777" w:rsidR="00415DB1" w:rsidRPr="005247BA" w:rsidRDefault="00415DB1" w:rsidP="00415DB1">
            <w:pPr>
              <w:rPr>
                <w:sz w:val="8"/>
                <w:szCs w:val="10"/>
                <w:lang w:val="sv-SE"/>
              </w:rPr>
            </w:pPr>
          </w:p>
          <w:p w14:paraId="2D8D7A60" w14:textId="026E26C2" w:rsidR="00415DB1" w:rsidRPr="005247BA" w:rsidRDefault="002E354F" w:rsidP="00415DB1">
            <w:pPr>
              <w:tabs>
                <w:tab w:val="left" w:pos="142"/>
                <w:tab w:val="left" w:pos="462"/>
              </w:tabs>
              <w:ind w:left="179" w:hanging="179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sz w:val="18"/>
                  <w:szCs w:val="28"/>
                  <w:lang w:val="sv-SE"/>
                </w:rPr>
                <w:id w:val="-16614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MS Gothic" w:eastAsia="MS Gothic" w:hAnsi="MS Gothic"/>
                    <w:sz w:val="18"/>
                    <w:szCs w:val="2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 xml:space="preserve">Modersmålsundervisningen är inte för nybörjare (utom i de nationella minoritetsspråken: finska, meänkieli, samiska, jiddisch och romani </w:t>
            </w:r>
            <w:proofErr w:type="spellStart"/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chib</w:t>
            </w:r>
            <w:proofErr w:type="spellEnd"/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).</w:t>
            </w:r>
          </w:p>
          <w:p w14:paraId="3B529D35" w14:textId="38811A0C" w:rsidR="00415DB1" w:rsidRPr="005C50AB" w:rsidRDefault="002E354F" w:rsidP="005C50AB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16042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Modersmålsundervisningen sker på aktuellt modersmål (inte svenska).</w:t>
            </w:r>
          </w:p>
          <w:p w14:paraId="39B20EFB" w14:textId="7C47EA4B" w:rsidR="00415DB1" w:rsidRPr="005C50AB" w:rsidRDefault="002E354F" w:rsidP="005C50AB">
            <w:pPr>
              <w:tabs>
                <w:tab w:val="left" w:pos="142"/>
                <w:tab w:val="left" w:pos="709"/>
              </w:tabs>
              <w:ind w:left="708" w:hanging="708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17561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Modersmålsundervisningen sker efter ordinarie skoltid utifrån kommunens riktlinje</w:t>
            </w:r>
            <w:r w:rsidR="00BE70C5">
              <w:rPr>
                <w:rFonts w:ascii="Arial" w:hAnsi="Arial" w:cs="Arial"/>
                <w:sz w:val="18"/>
                <w:szCs w:val="18"/>
                <w:lang w:val="sv-SE"/>
              </w:rPr>
              <w:t xml:space="preserve"> och elevunderlag</w:t>
            </w:r>
            <w:r w:rsidR="00892C4D">
              <w:rPr>
                <w:rFonts w:ascii="Arial" w:hAnsi="Arial" w:cs="Arial"/>
                <w:sz w:val="18"/>
                <w:szCs w:val="18"/>
                <w:lang w:val="sv-SE"/>
              </w:rPr>
              <w:t xml:space="preserve"> samt aktuellt schema.</w:t>
            </w:r>
            <w:r w:rsidR="002815E3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14A772F3" w14:textId="5BEDF9B9" w:rsidR="00415DB1" w:rsidRPr="005C50AB" w:rsidRDefault="002E354F" w:rsidP="005C50AB">
            <w:pPr>
              <w:tabs>
                <w:tab w:val="left" w:pos="179"/>
              </w:tabs>
              <w:ind w:left="179" w:hanging="179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9462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 xml:space="preserve">Närvaro på lektionerna är obligatoriskt. Du som vårdnadshavare ansvarar för att anmäla frånvaro enligt gällande rutiner om </w:t>
            </w:r>
            <w:r w:rsidR="00415DB1">
              <w:rPr>
                <w:rFonts w:ascii="Arial" w:hAnsi="Arial" w:cs="Arial"/>
                <w:sz w:val="18"/>
                <w:szCs w:val="18"/>
                <w:lang w:val="sv-SE"/>
              </w:rPr>
              <w:t>eleven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 xml:space="preserve"> är frånvarande.</w:t>
            </w:r>
          </w:p>
          <w:p w14:paraId="2DBAA8B7" w14:textId="25011BF0" w:rsidR="00415DB1" w:rsidRPr="005C50AB" w:rsidRDefault="002E354F" w:rsidP="005C50AB">
            <w:pPr>
              <w:tabs>
                <w:tab w:val="left" w:pos="142"/>
                <w:tab w:val="left" w:pos="321"/>
              </w:tabs>
              <w:ind w:left="179" w:hanging="179"/>
              <w:rPr>
                <w:rFonts w:ascii="Arial" w:hAnsi="Arial" w:cs="Arial"/>
                <w:color w:val="0070C0"/>
                <w:sz w:val="18"/>
                <w:szCs w:val="18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5836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Undervisningen följer läroplanen och har kunskapskrav, precis som alla övriga ämnen i skolan. Betyg ges från och med årskurs 6. Elev som inte uppfyller kunskapskraven blir inte godkänd.</w:t>
            </w:r>
          </w:p>
          <w:p w14:paraId="7CFA1C65" w14:textId="0957665E" w:rsidR="00415DB1" w:rsidRPr="005C50AB" w:rsidRDefault="002E354F" w:rsidP="005C50AB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color w:val="0070C0"/>
                <w:sz w:val="18"/>
                <w:szCs w:val="18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1761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>Modersmålsundervisningen är kostnadsfri, precis som all undervisning i skolan.</w:t>
            </w:r>
          </w:p>
          <w:p w14:paraId="0EE4BBA1" w14:textId="2FD26AF1" w:rsidR="00415DB1" w:rsidRDefault="002E354F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  <w:sdt>
              <w:sdtPr>
                <w:rPr>
                  <w:rFonts w:ascii="Arial" w:eastAsia="MS Gothic" w:hAnsi="Arial" w:cs="Arial"/>
                  <w:sz w:val="18"/>
                  <w:lang w:val="sv-SE"/>
                </w:rPr>
                <w:id w:val="-7817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B1" w:rsidRPr="005247BA">
                  <w:rPr>
                    <w:rFonts w:ascii="Segoe UI Symbol" w:eastAsia="MS Gothic" w:hAnsi="Segoe UI Symbol" w:cs="Segoe UI Symbol"/>
                    <w:sz w:val="18"/>
                    <w:lang w:val="sv-SE"/>
                  </w:rPr>
                  <w:t>☐</w:t>
                </w:r>
              </w:sdtContent>
            </w:sdt>
            <w:r w:rsidR="00415DB1" w:rsidRPr="6033117B">
              <w:rPr>
                <w:rFonts w:ascii="Arial" w:eastAsia="MS Gothic" w:hAnsi="Arial" w:cs="Arial"/>
                <w:sz w:val="18"/>
                <w:szCs w:val="18"/>
                <w:lang w:val="sv-SE"/>
              </w:rPr>
              <w:t xml:space="preserve"> 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 xml:space="preserve">Om eleven slutar ska en </w:t>
            </w:r>
            <w:r w:rsidR="00415DB1" w:rsidRPr="6033117B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Avanmälan</w:t>
            </w:r>
            <w:r w:rsidR="00415DB1" w:rsidRPr="6033117B">
              <w:rPr>
                <w:rFonts w:ascii="Arial" w:hAnsi="Arial" w:cs="Arial"/>
                <w:sz w:val="18"/>
                <w:szCs w:val="18"/>
                <w:lang w:val="sv-SE"/>
              </w:rPr>
              <w:t xml:space="preserve"> skickas in till Enheten för flerspråkighet, på särskild blankett</w:t>
            </w:r>
            <w:r w:rsidR="00415DB1" w:rsidRPr="00732732">
              <w:rPr>
                <w:rFonts w:ascii="Arial" w:hAnsi="Arial" w:cs="Arial"/>
                <w:lang w:val="sv-SE"/>
              </w:rPr>
              <w:t>.</w:t>
            </w:r>
          </w:p>
          <w:p w14:paraId="365D6F80" w14:textId="77777777" w:rsidR="00415DB1" w:rsidRDefault="00415DB1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</w:p>
          <w:p w14:paraId="7389C542" w14:textId="77777777" w:rsidR="00415DB1" w:rsidRDefault="00415DB1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</w:p>
          <w:p w14:paraId="368566EC" w14:textId="77777777" w:rsidR="00415DB1" w:rsidRDefault="00415DB1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</w:p>
          <w:p w14:paraId="05E31461" w14:textId="77777777" w:rsidR="00415DB1" w:rsidRDefault="00415DB1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</w:p>
          <w:p w14:paraId="222041B5" w14:textId="0647E339" w:rsidR="00415DB1" w:rsidRPr="00DC228A" w:rsidRDefault="00415DB1" w:rsidP="00415DB1">
            <w:pPr>
              <w:tabs>
                <w:tab w:val="left" w:pos="142"/>
                <w:tab w:val="left" w:pos="709"/>
              </w:tabs>
              <w:rPr>
                <w:rFonts w:ascii="Arial" w:hAnsi="Arial" w:cs="Arial"/>
                <w:lang w:val="sv-SE"/>
              </w:rPr>
            </w:pPr>
          </w:p>
        </w:tc>
      </w:tr>
      <w:bookmarkEnd w:id="0"/>
    </w:tbl>
    <w:p w14:paraId="00E6A2CB" w14:textId="77777777" w:rsidR="00B30A4E" w:rsidRPr="00DC228A" w:rsidRDefault="00B30A4E" w:rsidP="00B30A4E">
      <w:pPr>
        <w:spacing w:line="260" w:lineRule="exact"/>
        <w:rPr>
          <w:rFonts w:ascii="Arial" w:hAnsi="Arial" w:cs="Arial"/>
          <w:b/>
          <w:sz w:val="22"/>
          <w:lang w:val="sv-SE"/>
        </w:rPr>
      </w:pPr>
    </w:p>
    <w:tbl>
      <w:tblPr>
        <w:tblW w:w="18291" w:type="dxa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9"/>
        <w:gridCol w:w="3969"/>
        <w:gridCol w:w="4111"/>
        <w:gridCol w:w="8222"/>
      </w:tblGrid>
      <w:tr w:rsidR="00B30A4E" w:rsidRPr="00CB551D" w14:paraId="342E0E59" w14:textId="77777777" w:rsidTr="7AF4EC15">
        <w:trPr>
          <w:gridAfter w:val="1"/>
          <w:wAfter w:w="8222" w:type="dxa"/>
          <w:cantSplit/>
          <w:trHeight w:val="549"/>
        </w:trPr>
        <w:tc>
          <w:tcPr>
            <w:tcW w:w="10069" w:type="dxa"/>
            <w:gridSpan w:val="3"/>
            <w:tcBorders>
              <w:bottom w:val="single" w:sz="4" w:space="0" w:color="auto"/>
            </w:tcBorders>
          </w:tcPr>
          <w:p w14:paraId="2AFFF447" w14:textId="77777777" w:rsidR="00B30A4E" w:rsidRPr="00CB551D" w:rsidRDefault="00B30A4E" w:rsidP="00411DD3">
            <w:pPr>
              <w:spacing w:before="140" w:line="260" w:lineRule="exact"/>
              <w:rPr>
                <w:rFonts w:ascii="Arial" w:hAnsi="Arial" w:cs="Arial"/>
                <w:sz w:val="12"/>
                <w:lang w:val="sv-SE"/>
              </w:rPr>
            </w:pPr>
          </w:p>
          <w:p w14:paraId="384B19EB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b/>
                <w:sz w:val="1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Övrigt</w:t>
            </w:r>
          </w:p>
        </w:tc>
      </w:tr>
      <w:tr w:rsidR="00B30A4E" w:rsidRPr="005452C8" w14:paraId="18084C3E" w14:textId="77777777" w:rsidTr="7AF4EC15">
        <w:trPr>
          <w:gridAfter w:val="1"/>
          <w:wAfter w:w="8222" w:type="dxa"/>
          <w:cantSplit/>
          <w:trHeight w:val="240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084" w14:textId="4B4A71F2" w:rsidR="00B30A4E" w:rsidRPr="00CB551D" w:rsidRDefault="00483244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Är det något speciellt</w:t>
            </w:r>
            <w:r w:rsidR="00B30A4E">
              <w:rPr>
                <w:rFonts w:ascii="Arial" w:hAnsi="Arial" w:cs="Arial"/>
                <w:sz w:val="14"/>
                <w:lang w:val="sv-SE"/>
              </w:rPr>
              <w:t xml:space="preserve"> som vi behöver veta kring ditt barn</w:t>
            </w:r>
            <w:r w:rsidR="005219AA">
              <w:rPr>
                <w:rFonts w:ascii="Arial" w:hAnsi="Arial" w:cs="Arial"/>
                <w:sz w:val="14"/>
                <w:lang w:val="sv-SE"/>
              </w:rPr>
              <w:t xml:space="preserve"> inför undervisningens början? </w:t>
            </w:r>
            <w:r w:rsidR="005452C8">
              <w:rPr>
                <w:rFonts w:ascii="Arial" w:hAnsi="Arial" w:cs="Arial"/>
                <w:sz w:val="14"/>
                <w:lang w:val="sv-SE"/>
              </w:rPr>
              <w:t xml:space="preserve">Om det finns behov av en egenvårdsplan eller särskilda behov behöver detta meddelas undervisande lärare. </w:t>
            </w:r>
            <w:r w:rsidR="00E63398">
              <w:rPr>
                <w:rFonts w:ascii="Arial" w:hAnsi="Arial" w:cs="Arial"/>
                <w:sz w:val="14"/>
                <w:lang w:val="sv-SE"/>
              </w:rPr>
              <w:t xml:space="preserve">Elevens vårdnadshavare och skola ansvara för att </w:t>
            </w:r>
            <w:r w:rsidR="00892C4D">
              <w:rPr>
                <w:rFonts w:ascii="Arial" w:hAnsi="Arial" w:cs="Arial"/>
                <w:sz w:val="14"/>
                <w:lang w:val="sv-SE"/>
              </w:rPr>
              <w:t>informera</w:t>
            </w:r>
            <w:r w:rsidR="00E63398">
              <w:rPr>
                <w:rFonts w:ascii="Arial" w:hAnsi="Arial" w:cs="Arial"/>
                <w:sz w:val="14"/>
                <w:lang w:val="sv-SE"/>
              </w:rPr>
              <w:t xml:space="preserve"> enheten för flerspråkighet kring det som kan vara aktuellt rörande eleven. </w:t>
            </w:r>
          </w:p>
          <w:p w14:paraId="3DF71D08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 xml:space="preserve"> 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4C219705" w14:textId="77777777" w:rsidR="00B30A4E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FAB6FDC" w14:textId="77777777" w:rsidR="00B30A4E" w:rsidRDefault="00B30A4E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EEF2AFB" w14:textId="77777777" w:rsidR="005247BA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850B3C8" w14:textId="77777777" w:rsidR="005247BA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B0DB5E8" w14:textId="77777777" w:rsidR="005247BA" w:rsidRPr="00CB551D" w:rsidRDefault="005247BA" w:rsidP="00411DD3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30A4E" w:rsidRPr="00CB551D" w14:paraId="74155C1B" w14:textId="77777777" w:rsidTr="7AF4EC15">
        <w:trPr>
          <w:gridAfter w:val="1"/>
          <w:wAfter w:w="8222" w:type="dxa"/>
          <w:cantSplit/>
          <w:trHeight w:val="241"/>
        </w:trPr>
        <w:tc>
          <w:tcPr>
            <w:tcW w:w="10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619A87" w14:textId="77777777" w:rsidR="00B30A4E" w:rsidRDefault="00B30A4E" w:rsidP="00411DD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14:paraId="6871E2C4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Samtalet genomfört</w:t>
            </w:r>
          </w:p>
        </w:tc>
      </w:tr>
      <w:tr w:rsidR="00B30A4E" w:rsidRPr="00CB551D" w14:paraId="06431827" w14:textId="77777777" w:rsidTr="7AF4EC15">
        <w:trPr>
          <w:gridAfter w:val="1"/>
          <w:wAfter w:w="8222" w:type="dxa"/>
          <w:trHeight w:val="5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F04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CB551D">
              <w:rPr>
                <w:rFonts w:ascii="Arial" w:hAnsi="Arial" w:cs="Arial"/>
                <w:sz w:val="14"/>
                <w:lang w:val="sv-SE"/>
              </w:rPr>
              <w:t>Datum</w:t>
            </w:r>
          </w:p>
          <w:p w14:paraId="2CD1EAC9" w14:textId="77777777" w:rsidR="00B30A4E" w:rsidRDefault="00B30A4E" w:rsidP="00411DD3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  <w:p w14:paraId="192A12BF" w14:textId="77777777" w:rsidR="004D0FA8" w:rsidRDefault="004D0FA8" w:rsidP="00411DD3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</w:p>
          <w:p w14:paraId="045EEC5C" w14:textId="300D0C7F" w:rsidR="004D0FA8" w:rsidRPr="00CB551D" w:rsidRDefault="004D0FA8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B4C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Modersmålslärare</w:t>
            </w:r>
            <w:r w:rsidRPr="00CB551D">
              <w:rPr>
                <w:rFonts w:ascii="Arial" w:hAnsi="Arial" w:cs="Arial"/>
                <w:sz w:val="14"/>
                <w:lang w:val="sv-SE"/>
              </w:rPr>
              <w:t>, underskrift</w:t>
            </w:r>
          </w:p>
          <w:p w14:paraId="79559D16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43F6" w14:textId="77777777" w:rsidR="00B30A4E" w:rsidRPr="00CB551D" w:rsidRDefault="00B30A4E" w:rsidP="00411DD3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Modersmålslärare</w:t>
            </w:r>
            <w:r w:rsidRPr="00CB551D">
              <w:rPr>
                <w:rFonts w:ascii="Arial" w:hAnsi="Arial" w:cs="Arial"/>
                <w:sz w:val="14"/>
                <w:lang w:val="sv-SE"/>
              </w:rPr>
              <w:t>,</w:t>
            </w:r>
            <w:r w:rsidRPr="00CB551D">
              <w:rPr>
                <w:rFonts w:ascii="Arial" w:hAnsi="Arial" w:cs="Arial"/>
                <w:sz w:val="14"/>
                <w:szCs w:val="16"/>
                <w:lang w:val="sv-SE"/>
              </w:rPr>
              <w:t xml:space="preserve"> namnförtydligande</w:t>
            </w:r>
          </w:p>
          <w:p w14:paraId="74D40EA7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CB551D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CB551D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CB551D">
              <w:rPr>
                <w:rFonts w:ascii="Arial" w:hAnsi="Arial" w:cs="Arial"/>
                <w:noProof/>
                <w:lang w:val="sv-SE"/>
              </w:rPr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t> </w:t>
            </w:r>
            <w:r w:rsidRPr="00CB551D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B30A4E" w:rsidRPr="00ED4E9D" w14:paraId="0F879983" w14:textId="77777777" w:rsidTr="7AF4EC15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10069" w:type="dxa"/>
            <w:gridSpan w:val="3"/>
          </w:tcPr>
          <w:p w14:paraId="570250D4" w14:textId="77777777" w:rsidR="00B30A4E" w:rsidRPr="005247BA" w:rsidRDefault="00B30A4E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  <w:p w14:paraId="0EE3CBDB" w14:textId="77777777" w:rsidR="005247BA" w:rsidRPr="005247BA" w:rsidRDefault="005247BA" w:rsidP="00411DD3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5247BA">
              <w:rPr>
                <w:rFonts w:ascii="Arial" w:hAnsi="Arial" w:cs="Arial"/>
                <w:lang w:val="sv-SE"/>
              </w:rPr>
              <w:t xml:space="preserve">Dokumentet ska lämnas till administrativ samordnare på Enheten för flerspråkighet. </w:t>
            </w:r>
            <w:r w:rsidR="00ED4E9D">
              <w:rPr>
                <w:rFonts w:ascii="Arial" w:hAnsi="Arial" w:cs="Arial"/>
                <w:lang w:val="sv-SE"/>
              </w:rPr>
              <w:t>Underlaget bifogas till rektors beslutsunderlag.</w:t>
            </w:r>
          </w:p>
        </w:tc>
        <w:tc>
          <w:tcPr>
            <w:tcW w:w="8222" w:type="dxa"/>
          </w:tcPr>
          <w:p w14:paraId="5410472E" w14:textId="77777777" w:rsidR="00B30A4E" w:rsidRPr="00CB551D" w:rsidRDefault="00B30A4E" w:rsidP="00411DD3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</w:tr>
    </w:tbl>
    <w:p w14:paraId="6018FC59" w14:textId="1C705665" w:rsidR="00B30A4E" w:rsidRPr="00CB551D" w:rsidRDefault="00B30A4E" w:rsidP="7AF4EC15">
      <w:pPr>
        <w:pStyle w:val="Normalwebb"/>
        <w:spacing w:before="0" w:beforeAutospacing="0" w:after="0" w:afterAutospacing="0" w:line="276" w:lineRule="auto"/>
      </w:pPr>
    </w:p>
    <w:p w14:paraId="0A56E7EB" w14:textId="69C68986" w:rsidR="00A91B62" w:rsidRPr="00ED4E9D" w:rsidRDefault="00B17694" w:rsidP="7AF4EC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D7CA" wp14:editId="11E9B1DD">
                <wp:simplePos x="0" y="0"/>
                <wp:positionH relativeFrom="column">
                  <wp:posOffset>-188593</wp:posOffset>
                </wp:positionH>
                <wp:positionV relativeFrom="paragraph">
                  <wp:posOffset>255904</wp:posOffset>
                </wp:positionV>
                <wp:extent cx="795337" cy="252412"/>
                <wp:effectExtent l="42862" t="33338" r="105093" b="105092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5337" cy="252412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65C16" w14:textId="735F3A35" w:rsidR="00B17694" w:rsidRDefault="00B17694">
                            <w:r>
                              <w:t>2022-12-30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D7C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4.85pt;margin-top:20.15pt;width:62.6pt;height:19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72865C16" w14:textId="735F3A35" w:rsidR="00B17694" w:rsidRDefault="00B17694">
                      <w:r>
                        <w:t>2022-12-30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B62" w:rsidRPr="00ED4E9D" w:rsidSect="00B60E55">
      <w:headerReference w:type="default" r:id="rId8"/>
      <w:footerReference w:type="default" r:id="rId9"/>
      <w:headerReference w:type="first" r:id="rId10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4538" w14:textId="77777777" w:rsidR="002E354F" w:rsidRDefault="002E354F">
      <w:r>
        <w:separator/>
      </w:r>
    </w:p>
  </w:endnote>
  <w:endnote w:type="continuationSeparator" w:id="0">
    <w:p w14:paraId="1AD8A47F" w14:textId="77777777" w:rsidR="002E354F" w:rsidRDefault="002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E1FC" w14:textId="77777777" w:rsidR="005E380B" w:rsidRDefault="002E354F">
    <w:pPr>
      <w:pStyle w:val="Sidfot"/>
      <w:jc w:val="right"/>
    </w:pPr>
  </w:p>
  <w:p w14:paraId="60376A7E" w14:textId="77777777" w:rsidR="005E380B" w:rsidRDefault="00B30A4E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ADA24" wp14:editId="248F68CA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0797" w14:textId="77777777" w:rsidR="002E354F" w:rsidRDefault="002E354F">
      <w:r>
        <w:separator/>
      </w:r>
    </w:p>
  </w:footnote>
  <w:footnote w:type="continuationSeparator" w:id="0">
    <w:p w14:paraId="78DEFB5C" w14:textId="77777777" w:rsidR="002E354F" w:rsidRDefault="002E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F20" w14:textId="77777777" w:rsidR="005E380B" w:rsidRDefault="00B30A4E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FE0BFD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5247BA">
      <w:rPr>
        <w:rFonts w:ascii="Arial" w:hAnsi="Arial"/>
        <w:sz w:val="18"/>
      </w:rPr>
      <w:t>2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8A19" w14:textId="77777777" w:rsidR="005E380B" w:rsidRDefault="00B30A4E">
    <w:pPr>
      <w:pStyle w:val="Sidhuvud"/>
      <w:jc w:val="right"/>
      <w:rPr>
        <w:rFonts w:ascii="Arial" w:hAnsi="Arial"/>
        <w:sz w:val="18"/>
      </w:rPr>
    </w:pPr>
    <w:r>
      <w:rPr>
        <w:rStyle w:val="Sidnummer"/>
        <w:sz w:val="18"/>
      </w:rPr>
      <w:fldChar w:fldCharType="begin"/>
    </w:r>
    <w:r>
      <w:rPr>
        <w:rStyle w:val="Sidnummer"/>
        <w:sz w:val="18"/>
      </w:rPr>
      <w:instrText xml:space="preserve"> PAGE </w:instrText>
    </w:r>
    <w:r>
      <w:rPr>
        <w:rStyle w:val="Sidnummer"/>
        <w:sz w:val="18"/>
      </w:rPr>
      <w:fldChar w:fldCharType="separate"/>
    </w:r>
    <w:r>
      <w:rPr>
        <w:rStyle w:val="Sidnummer"/>
        <w:noProof/>
        <w:sz w:val="18"/>
      </w:rPr>
      <w:t>1</w:t>
    </w:r>
    <w:r>
      <w:rPr>
        <w:rStyle w:val="Sidnummer"/>
        <w:sz w:val="18"/>
      </w:rPr>
      <w:fldChar w:fldCharType="end"/>
    </w:r>
    <w:r>
      <w:rPr>
        <w:rStyle w:val="Sidnummer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654"/>
    <w:multiLevelType w:val="hybridMultilevel"/>
    <w:tmpl w:val="AE0A2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EB1"/>
    <w:multiLevelType w:val="hybridMultilevel"/>
    <w:tmpl w:val="92F68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4E"/>
    <w:rsid w:val="0008048E"/>
    <w:rsid w:val="000F2287"/>
    <w:rsid w:val="00101370"/>
    <w:rsid w:val="00130A5F"/>
    <w:rsid w:val="00136C38"/>
    <w:rsid w:val="001727ED"/>
    <w:rsid w:val="001C4482"/>
    <w:rsid w:val="00256A6A"/>
    <w:rsid w:val="00256EEB"/>
    <w:rsid w:val="002815E3"/>
    <w:rsid w:val="002E354F"/>
    <w:rsid w:val="00305327"/>
    <w:rsid w:val="003559CE"/>
    <w:rsid w:val="00395712"/>
    <w:rsid w:val="00415DB1"/>
    <w:rsid w:val="00445546"/>
    <w:rsid w:val="00483244"/>
    <w:rsid w:val="004D0FA8"/>
    <w:rsid w:val="004D128F"/>
    <w:rsid w:val="005219AA"/>
    <w:rsid w:val="005247BA"/>
    <w:rsid w:val="005452C8"/>
    <w:rsid w:val="005C50AB"/>
    <w:rsid w:val="005D27D8"/>
    <w:rsid w:val="0070005D"/>
    <w:rsid w:val="007F0566"/>
    <w:rsid w:val="008502F5"/>
    <w:rsid w:val="00880B2B"/>
    <w:rsid w:val="00887FA2"/>
    <w:rsid w:val="00892984"/>
    <w:rsid w:val="00892C4D"/>
    <w:rsid w:val="00913A5D"/>
    <w:rsid w:val="009D57E9"/>
    <w:rsid w:val="00A91B62"/>
    <w:rsid w:val="00B17694"/>
    <w:rsid w:val="00B30A4E"/>
    <w:rsid w:val="00BD0A6F"/>
    <w:rsid w:val="00BD3054"/>
    <w:rsid w:val="00BE70C5"/>
    <w:rsid w:val="00C17B35"/>
    <w:rsid w:val="00C40734"/>
    <w:rsid w:val="00C91938"/>
    <w:rsid w:val="00D168CD"/>
    <w:rsid w:val="00D22215"/>
    <w:rsid w:val="00D91BC4"/>
    <w:rsid w:val="00E63398"/>
    <w:rsid w:val="00E73D29"/>
    <w:rsid w:val="00ED4E9D"/>
    <w:rsid w:val="00F555DF"/>
    <w:rsid w:val="00FE0BFD"/>
    <w:rsid w:val="03223CC5"/>
    <w:rsid w:val="034A4A6F"/>
    <w:rsid w:val="03710089"/>
    <w:rsid w:val="08B4ED97"/>
    <w:rsid w:val="0BF05C92"/>
    <w:rsid w:val="0F180974"/>
    <w:rsid w:val="16C3B102"/>
    <w:rsid w:val="172D459A"/>
    <w:rsid w:val="1C8E048A"/>
    <w:rsid w:val="1D0B11E3"/>
    <w:rsid w:val="299AE8EA"/>
    <w:rsid w:val="2A2A571E"/>
    <w:rsid w:val="2B20597A"/>
    <w:rsid w:val="307A34E3"/>
    <w:rsid w:val="31195283"/>
    <w:rsid w:val="3215D5AF"/>
    <w:rsid w:val="322EABAB"/>
    <w:rsid w:val="362B4CD9"/>
    <w:rsid w:val="38C83427"/>
    <w:rsid w:val="3E41954A"/>
    <w:rsid w:val="3EBBF96D"/>
    <w:rsid w:val="3FB79588"/>
    <w:rsid w:val="449AB754"/>
    <w:rsid w:val="4D2624E3"/>
    <w:rsid w:val="52DBA966"/>
    <w:rsid w:val="5CD578A7"/>
    <w:rsid w:val="6033117B"/>
    <w:rsid w:val="62F55453"/>
    <w:rsid w:val="64D292E7"/>
    <w:rsid w:val="650DD9AB"/>
    <w:rsid w:val="690E80C0"/>
    <w:rsid w:val="6915609D"/>
    <w:rsid w:val="6ADCA3E2"/>
    <w:rsid w:val="6B44A83F"/>
    <w:rsid w:val="6DB3D8A8"/>
    <w:rsid w:val="6E92BCCC"/>
    <w:rsid w:val="76DC647E"/>
    <w:rsid w:val="76E07B7E"/>
    <w:rsid w:val="7AF4EC15"/>
    <w:rsid w:val="7C348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6224"/>
  <w15:chartTrackingRefBased/>
  <w15:docId w15:val="{054361A1-3823-4789-9885-555994D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B30A4E"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link w:val="Rubrik2Char"/>
    <w:qFormat/>
    <w:rsid w:val="00B30A4E"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7">
    <w:name w:val="heading 7"/>
    <w:basedOn w:val="Normal"/>
    <w:next w:val="Normal"/>
    <w:link w:val="Rubrik7Char"/>
    <w:qFormat/>
    <w:rsid w:val="00B30A4E"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30A4E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B30A4E"/>
    <w:rPr>
      <w:rFonts w:ascii="Arial" w:eastAsia="Times New Roman" w:hAnsi="Arial" w:cs="Times New Roman"/>
      <w:b/>
      <w:sz w:val="20"/>
      <w:szCs w:val="20"/>
      <w:lang w:val="en-GB" w:eastAsia="sv-SE"/>
    </w:rPr>
  </w:style>
  <w:style w:type="character" w:customStyle="1" w:styleId="Rubrik7Char">
    <w:name w:val="Rubrik 7 Char"/>
    <w:basedOn w:val="Standardstycketeckensnitt"/>
    <w:link w:val="Rubrik7"/>
    <w:rsid w:val="00B30A4E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B30A4E"/>
    <w:pPr>
      <w:tabs>
        <w:tab w:val="center" w:pos="4153"/>
        <w:tab w:val="right" w:pos="8306"/>
      </w:tabs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30A4E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B30A4E"/>
  </w:style>
  <w:style w:type="paragraph" w:styleId="Sidhuvud">
    <w:name w:val="header"/>
    <w:basedOn w:val="Normal"/>
    <w:link w:val="SidhuvudChar"/>
    <w:rsid w:val="00B30A4E"/>
    <w:pPr>
      <w:tabs>
        <w:tab w:val="center" w:pos="4153"/>
        <w:tab w:val="right" w:pos="8306"/>
      </w:tabs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rsid w:val="00B30A4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rsid w:val="00B30A4E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B3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30A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4E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4E9D"/>
    <w:rPr>
      <w:rFonts w:ascii="Segoe UI" w:eastAsia="Times New Roman" w:hAnsi="Segoe UI" w:cs="Segoe UI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2830</Characters>
  <Application>Microsoft Office Word</Application>
  <DocSecurity>2</DocSecurity>
  <Lines>23</Lines>
  <Paragraphs>6</Paragraphs>
  <ScaleCrop>false</ScaleCrop>
  <Company>Danderyds Kommun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Smolka</dc:creator>
  <cp:keywords/>
  <dc:description/>
  <cp:lastModifiedBy>Kenan Kasimoglu</cp:lastModifiedBy>
  <cp:revision>2</cp:revision>
  <dcterms:created xsi:type="dcterms:W3CDTF">2022-12-30T11:28:00Z</dcterms:created>
  <dcterms:modified xsi:type="dcterms:W3CDTF">2022-12-30T11:28:00Z</dcterms:modified>
</cp:coreProperties>
</file>